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2114" w:hanging="0"/>
        <w:rPr/>
      </w:pPr>
      <w:r>
        <w:rPr>
          <w:b/>
          <w:sz w:val="40"/>
          <w:u w:val="single" w:color="000000"/>
        </w:rPr>
        <w:t>SEMMEX Contest Categories</w:t>
      </w: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656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Heading1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right" w:pos="8765" w:leader="none"/>
        </w:tabs>
        <w:ind w:left="-15" w:hanging="0"/>
        <w:rPr/>
      </w:pPr>
      <w:r>
        <w:rPr/>
        <w:t xml:space="preserve">100 - Aircraft </w:t>
      </w:r>
      <w:r>
        <w:rPr>
          <w:b w:val="false"/>
          <w:u w:val="none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/>
        <w:t>200 - Armor/Military Vehicle</w:t>
      </w:r>
      <w:r>
        <w:rPr>
          <w:u w:val="none"/>
        </w:rPr>
        <w:t xml:space="preserve"> </w:t>
      </w:r>
    </w:p>
    <w:p>
      <w:pPr>
        <w:pStyle w:val="Normal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6307" w:leader="none"/>
        </w:tabs>
        <w:ind w:left="-15" w:hanging="0"/>
        <w:rPr/>
      </w:pPr>
      <w:r>
        <w:rPr/>
        <w:t xml:space="preserve">101- 1/73 and Smaller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201 - 1/48 and Smaller </w:t>
      </w:r>
    </w:p>
    <w:p>
      <w:pPr>
        <w:pStyle w:val="Normal"/>
        <w:numPr>
          <w:ilvl w:val="0"/>
          <w:numId w:val="1"/>
        </w:numPr>
        <w:ind w:left="353" w:hanging="353"/>
        <w:rPr/>
      </w:pPr>
      <w:r>
        <w:rPr/>
        <w:t xml:space="preserve">- 1/72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202 - 1/35 </w:t>
      </w:r>
    </w:p>
    <w:p>
      <w:pPr>
        <w:pStyle w:val="Normal"/>
        <w:numPr>
          <w:ilvl w:val="0"/>
          <w:numId w:val="1"/>
        </w:numPr>
        <w:ind w:left="353" w:hanging="353"/>
        <w:rPr/>
      </w:pPr>
      <w:r>
        <w:rPr/>
        <w:t xml:space="preserve">-1/48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203 - 1/25 and Larger </w:t>
      </w:r>
    </w:p>
    <w:p>
      <w:pPr>
        <w:pStyle w:val="Normal"/>
        <w:numPr>
          <w:ilvl w:val="0"/>
          <w:numId w:val="1"/>
        </w:numPr>
        <w:ind w:left="353" w:hanging="353"/>
        <w:rPr/>
      </w:pPr>
      <w:r>
        <w:rPr/>
        <w:t xml:space="preserve">- 1/32 and Larger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</w:t>
        <w:tab/>
        <w:t xml:space="preserve"> </w:t>
        <w:tab/>
        <w:t xml:space="preserve">                              </w:t>
      </w:r>
    </w:p>
    <w:p>
      <w:pPr>
        <w:pStyle w:val="Normal"/>
        <w:spacing w:lineRule="auto" w:line="259" w:before="0" w:after="22"/>
        <w:ind w:left="0" w:hanging="0"/>
        <w:rPr/>
      </w:pPr>
      <w:r>
        <w:rPr/>
        <w:t xml:space="preserve"> </w:t>
      </w:r>
    </w:p>
    <w:p>
      <w:pPr>
        <w:pStyle w:val="Heading1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6427" w:leader="none"/>
        </w:tabs>
        <w:ind w:left="-15" w:hanging="0"/>
        <w:rPr/>
      </w:pPr>
      <w:r>
        <w:rPr/>
        <w:t>300 - Automotive</w:t>
      </w:r>
      <w:r>
        <w:rPr>
          <w:u w:val="none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/>
        <w:t>400 - Figures</w:t>
      </w:r>
      <w:r>
        <w:rPr>
          <w:b w:val="false"/>
          <w:sz w:val="20"/>
          <w:u w:val="none"/>
        </w:rPr>
        <w:t xml:space="preserve"> </w:t>
      </w:r>
    </w:p>
    <w:p>
      <w:pPr>
        <w:pStyle w:val="Normal"/>
        <w:numPr>
          <w:ilvl w:val="0"/>
          <w:numId w:val="2"/>
        </w:numPr>
        <w:ind w:left="353" w:hanging="353"/>
        <w:rPr/>
      </w:pPr>
      <w:r>
        <w:rPr/>
        <w:t xml:space="preserve">- 1/43 and Smaller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401 - Single on Foot </w:t>
      </w:r>
    </w:p>
    <w:p>
      <w:pPr>
        <w:pStyle w:val="Normal"/>
        <w:numPr>
          <w:ilvl w:val="0"/>
          <w:numId w:val="2"/>
        </w:numPr>
        <w:ind w:left="353" w:hanging="353"/>
        <w:rPr/>
      </w:pPr>
      <w:r>
        <w:rPr/>
        <w:t xml:space="preserve">- 1/24-1/25  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402 - Single Mounted </w:t>
      </w:r>
    </w:p>
    <w:p>
      <w:pPr>
        <w:pStyle w:val="Normal"/>
        <w:numPr>
          <w:ilvl w:val="0"/>
          <w:numId w:val="2"/>
        </w:numPr>
        <w:ind w:left="353" w:hanging="353"/>
        <w:rPr/>
      </w:pPr>
      <w:r>
        <w:rPr/>
        <w:t xml:space="preserve">1/20 and Larger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403 - Prehistoric Animals-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before="0" w:after="28"/>
        <w:ind w:left="1790" w:hanging="0"/>
        <w:jc w:val="left"/>
        <w:rPr/>
      </w:pPr>
      <w:r>
        <w:rPr/>
        <w:t xml:space="preserve">                                                                                </w:t>
      </w:r>
      <w:r>
        <w:rPr/>
        <w:t xml:space="preserve">404 </w:t>
      </w:r>
      <w:bookmarkStart w:id="0" w:name="__DdeLink__303_3791907004"/>
      <w:r>
        <w:rPr/>
        <w:t xml:space="preserve">- Sci-Fi/Fantasy </w:t>
      </w:r>
      <w:bookmarkEnd w:id="0"/>
    </w:p>
    <w:p>
      <w:pPr>
        <w:pStyle w:val="Normal"/>
        <w:numPr>
          <w:ilvl w:val="0"/>
          <w:numId w:val="0"/>
        </w:numPr>
        <w:spacing w:before="0" w:after="28"/>
        <w:ind w:left="1790" w:hanging="0"/>
        <w:jc w:val="left"/>
        <w:rPr/>
      </w:pPr>
      <w:r>
        <w:rPr/>
        <w:t xml:space="preserve">                                                                                </w:t>
      </w:r>
      <w:r>
        <w:rPr/>
        <w:t>405  bust all size</w:t>
      </w:r>
    </w:p>
    <w:p>
      <w:pPr>
        <w:pStyle w:val="Normal"/>
        <w:numPr>
          <w:ilvl w:val="0"/>
          <w:numId w:val="0"/>
        </w:numPr>
        <w:spacing w:before="0" w:after="28"/>
        <w:ind w:left="1790" w:hanging="0"/>
        <w:jc w:val="left"/>
        <w:rPr/>
      </w:pPr>
      <w:r>
        <w:rPr/>
      </w:r>
    </w:p>
    <w:p>
      <w:pPr>
        <w:pStyle w:val="Heading1"/>
        <w:tabs>
          <w:tab w:val="clear" w:pos="720"/>
          <w:tab w:val="center" w:pos="1440" w:leader="none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6252" w:leader="none"/>
        </w:tabs>
        <w:ind w:left="-15" w:hanging="0"/>
        <w:rPr/>
      </w:pPr>
      <w:r>
        <w:rPr/>
        <w:t>500 - Space</w:t>
      </w:r>
      <w:r>
        <w:rPr>
          <w:u w:val="none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/>
        <w:t>600 Ships</w:t>
      </w:r>
      <w:r>
        <w:rPr>
          <w:b w:val="false"/>
          <w:sz w:val="20"/>
          <w:u w:val="none"/>
        </w:rPr>
        <w:t xml:space="preserve"> </w:t>
      </w:r>
    </w:p>
    <w:p>
      <w:pPr>
        <w:pStyle w:val="Normal"/>
        <w:ind w:left="-5" w:right="1214" w:hanging="10"/>
        <w:rPr/>
      </w:pPr>
      <w:r>
        <w:rPr/>
        <w:t xml:space="preserve">501 - Actual Spacecraft, Vehicles      </w:t>
        <w:tab/>
        <w:t xml:space="preserve"> </w:t>
        <w:tab/>
        <w:t xml:space="preserve"> </w:t>
        <w:tab/>
        <w:t xml:space="preserve"> </w:t>
        <w:tab/>
        <w:t xml:space="preserve">601 - 1/700  Fictional 502 Spacecraft, Vehicles  </w:t>
        <w:tab/>
        <w:t xml:space="preserve"> </w:t>
        <w:tab/>
        <w:t xml:space="preserve"> </w:t>
        <w:tab/>
        <w:t xml:space="preserve"> </w:t>
        <w:tab/>
        <w:t xml:space="preserve">                            602 – 1/350 and larger </w:t>
      </w:r>
    </w:p>
    <w:p>
      <w:pPr>
        <w:pStyle w:val="Normal"/>
        <w:ind w:left="-5" w:hanging="10"/>
        <w:rPr/>
      </w:pPr>
      <w:r>
        <w:rPr/>
        <w:t xml:space="preserve">503 - Robots, Gundam, etc. </w:t>
      </w:r>
    </w:p>
    <w:p>
      <w:pPr>
        <w:pStyle w:val="Normal"/>
        <w:spacing w:lineRule="auto" w:line="259" w:before="0" w:after="22"/>
        <w:ind w:left="0" w:hanging="0"/>
        <w:rPr/>
      </w:pPr>
      <w:r>
        <w:rPr/>
        <w:t xml:space="preserve"> </w:t>
      </w:r>
    </w:p>
    <w:p>
      <w:pPr>
        <w:pStyle w:val="Normal"/>
        <w:tabs>
          <w:tab w:val="clear" w:pos="720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6760" w:leader="none"/>
        </w:tabs>
        <w:spacing w:lineRule="auto" w:line="259" w:before="0" w:after="0"/>
        <w:ind w:left="-15" w:hanging="0"/>
        <w:rPr/>
      </w:pPr>
      <w:r>
        <w:rPr>
          <w:b/>
          <w:sz w:val="24"/>
          <w:u w:val="single" w:color="000000"/>
        </w:rPr>
        <w:t>700 - Out-Of-The-Box</w:t>
      </w:r>
      <w:r>
        <w:rPr>
          <w:b/>
          <w:sz w:val="24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b/>
          <w:sz w:val="24"/>
          <w:u w:val="single" w:color="000000"/>
        </w:rPr>
        <w:t>705 - Miscellaneous</w:t>
      </w:r>
      <w:r>
        <w:rPr>
          <w:b/>
        </w:rPr>
        <w:t xml:space="preserve"> </w:t>
      </w:r>
    </w:p>
    <w:p>
      <w:pPr>
        <w:pStyle w:val="Normal"/>
        <w:tabs>
          <w:tab w:val="clear" w:pos="720"/>
          <w:tab w:val="center" w:pos="5041" w:leader="none"/>
          <w:tab w:val="center" w:pos="7160" w:leader="none"/>
        </w:tabs>
        <w:ind w:left="-15" w:hanging="0"/>
        <w:rPr/>
      </w:pPr>
      <w:r>
        <w:rPr/>
        <w:t xml:space="preserve">All Types, All Scales, Must Have Instructions with Model </w:t>
        <w:tab/>
        <w:t xml:space="preserve"> </w:t>
        <w:tab/>
        <w:t xml:space="preserve">Whatever doesn't fit anywhere else </w:t>
      </w:r>
    </w:p>
    <w:p>
      <w:pPr>
        <w:pStyle w:val="Normal"/>
        <w:spacing w:lineRule="auto" w:line="259" w:before="0" w:after="22"/>
        <w:ind w:left="0" w:hanging="0"/>
        <w:rPr/>
      </w:pPr>
      <w:r>
        <w:rPr/>
        <w:t xml:space="preserve"> </w:t>
      </w:r>
    </w:p>
    <w:p>
      <w:pPr>
        <w:pStyle w:val="Normal"/>
        <w:tabs>
          <w:tab w:val="clear" w:pos="720"/>
          <w:tab w:val="center" w:pos="5041" w:leader="none"/>
          <w:tab w:val="center" w:pos="5761" w:leader="none"/>
          <w:tab w:val="center" w:pos="6481" w:leader="none"/>
          <w:tab w:val="center" w:pos="7201" w:leader="none"/>
        </w:tabs>
        <w:spacing w:lineRule="auto" w:line="259" w:before="0" w:after="0"/>
        <w:ind w:left="-15" w:hanging="0"/>
        <w:rPr/>
      </w:pPr>
      <w:r>
        <w:rPr>
          <w:b/>
          <w:sz w:val="24"/>
          <w:u w:val="single" w:color="000000"/>
        </w:rPr>
        <w:t>800 - Scratch-Built/Conversions/Non-Plastic</w:t>
      </w:r>
      <w:r>
        <w:rPr>
          <w:sz w:val="24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ind w:left="-5" w:hanging="10"/>
        <w:rPr/>
      </w:pPr>
      <w:r>
        <w:rPr/>
        <w:t xml:space="preserve">What it says </w:t>
      </w:r>
    </w:p>
    <w:p>
      <w:pPr>
        <w:pStyle w:val="Normal"/>
        <w:spacing w:lineRule="auto" w:line="259" w:before="0" w:after="20"/>
        <w:ind w:left="0" w:hanging="0"/>
        <w:rPr/>
      </w:pPr>
      <w:r>
        <w:rPr/>
        <w:t xml:space="preserve"> </w:t>
      </w:r>
    </w:p>
    <w:p>
      <w:pPr>
        <w:pStyle w:val="Heading1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6488" w:leader="none"/>
        </w:tabs>
        <w:ind w:left="-15" w:hanging="0"/>
        <w:rPr/>
      </w:pPr>
      <w:r>
        <w:rPr/>
        <w:t>900 - Dioramas</w:t>
      </w:r>
      <w:r>
        <w:rPr>
          <w:u w:val="none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/>
        <w:t>1000 - Juniors</w:t>
      </w:r>
      <w:r>
        <w:rPr>
          <w:b w:val="false"/>
          <w:sz w:val="20"/>
          <w:u w:val="none"/>
        </w:rPr>
        <w:t xml:space="preserve"> </w:t>
      </w:r>
    </w:p>
    <w:p>
      <w:pPr>
        <w:pStyle w:val="Normal"/>
        <w:numPr>
          <w:ilvl w:val="0"/>
          <w:numId w:val="3"/>
        </w:numPr>
        <w:ind w:left="353" w:hanging="353"/>
        <w:rPr/>
      </w:pPr>
      <w:r>
        <w:rPr/>
        <w:t xml:space="preserve">- More than five figures w/vehicles </w:t>
        <w:tab/>
        <w:t xml:space="preserve"> </w:t>
        <w:tab/>
        <w:t xml:space="preserve"> </w:t>
        <w:tab/>
        <w:t xml:space="preserve"> </w:t>
        <w:tab/>
        <w:t xml:space="preserve">1001 -  12 years old and under </w:t>
      </w:r>
    </w:p>
    <w:p>
      <w:pPr>
        <w:pStyle w:val="Normal"/>
        <w:numPr>
          <w:ilvl w:val="0"/>
          <w:numId w:val="3"/>
        </w:numPr>
        <w:ind w:left="353" w:hanging="353"/>
        <w:rPr/>
      </w:pPr>
      <w:r>
        <w:rPr/>
        <w:t xml:space="preserve">- Vignettes, 2-5 figures, no vehicles </w:t>
        <w:tab/>
        <w:t xml:space="preserve"> </w:t>
        <w:tab/>
        <w:t xml:space="preserve"> </w:t>
        <w:tab/>
        <w:t xml:space="preserve"> </w:t>
        <w:tab/>
        <w:t xml:space="preserve">1002 - 13 to 16 years old </w:t>
      </w:r>
    </w:p>
    <w:p>
      <w:pPr>
        <w:pStyle w:val="Normal"/>
        <w:spacing w:lineRule="auto" w:line="259" w:before="0" w:after="23"/>
        <w:ind w:left="0" w:hanging="0"/>
        <w:rPr/>
      </w:pPr>
      <w:r>
        <w:rPr/>
        <w:t xml:space="preserve"> </w:t>
      </w:r>
      <w:r>
        <w:rPr>
          <w:b/>
          <w:sz w:val="24"/>
          <w:u w:val="single" w:color="000000"/>
        </w:rPr>
        <w:t>Special Awards</w:t>
      </w:r>
    </w:p>
    <w:p>
      <w:pPr>
        <w:pStyle w:val="Normal"/>
        <w:spacing w:lineRule="auto" w:line="259" w:before="0" w:after="23"/>
        <w:ind w:left="0" w:hanging="0"/>
        <w:rPr/>
      </w:pPr>
      <w:r>
        <w:rPr/>
        <w:t xml:space="preserve"> </w:t>
      </w:r>
    </w:p>
    <w:p>
      <w:pPr>
        <w:pStyle w:val="Normal"/>
        <w:tabs>
          <w:tab w:val="clear" w:pos="720"/>
          <w:tab w:val="center" w:pos="2881" w:leader="none"/>
          <w:tab w:val="center" w:pos="3601" w:leader="none"/>
          <w:tab w:val="center" w:pos="4321" w:leader="none"/>
          <w:tab w:val="center" w:pos="6199" w:leader="none"/>
        </w:tabs>
        <w:ind w:left="-15" w:hanging="0"/>
        <w:rPr/>
      </w:pPr>
      <w:r>
        <w:rPr/>
        <w:t xml:space="preserve">Best In Show- Judges’ Choice </w:t>
        <w:tab/>
        <w:t xml:space="preserve"> </w:t>
        <w:tab/>
        <w:t xml:space="preserve"> </w:t>
        <w:tab/>
        <w:t xml:space="preserve"> </w:t>
        <w:tab/>
        <w:t xml:space="preserve">Best Armor/Military Vehicle </w:t>
      </w:r>
    </w:p>
    <w:p>
      <w:pPr>
        <w:pStyle w:val="Normal"/>
        <w:tabs>
          <w:tab w:val="clear" w:pos="720"/>
          <w:tab w:val="center" w:pos="1440" w:leader="none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425" w:leader="none"/>
        </w:tabs>
        <w:ind w:left="-15" w:hanging="0"/>
        <w:rPr/>
      </w:pPr>
      <w:r>
        <w:rPr/>
        <w:t xml:space="preserve">Best Aircraft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Best Ship </w:t>
      </w:r>
    </w:p>
    <w:p>
      <w:pPr>
        <w:pStyle w:val="Normal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482" w:leader="none"/>
        </w:tabs>
        <w:ind w:left="-15" w:hanging="0"/>
        <w:rPr/>
      </w:pPr>
      <w:r>
        <w:rPr/>
        <w:t xml:space="preserve">Best Automotive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Best Space </w:t>
      </w:r>
    </w:p>
    <w:p>
      <w:pPr>
        <w:pStyle w:val="Normal"/>
        <w:tabs>
          <w:tab w:val="clear" w:pos="720"/>
          <w:tab w:val="center" w:pos="1440" w:leader="none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492" w:leader="none"/>
          <w:tab w:val="center" w:pos="6481" w:leader="none"/>
        </w:tabs>
        <w:ind w:left="-15" w:hanging="0"/>
        <w:rPr/>
      </w:pPr>
      <w:r>
        <w:rPr/>
        <w:t xml:space="preserve"> </w:t>
      </w:r>
      <w:r>
        <w:rPr/>
        <w:t xml:space="preserve">Best Figure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Best Junior </w:t>
        <w:tab/>
        <w:t xml:space="preserve"> </w:t>
      </w:r>
    </w:p>
    <w:p>
      <w:pPr>
        <w:pStyle w:val="Normal"/>
        <w:tabs>
          <w:tab w:val="clear" w:pos="720"/>
          <w:tab w:val="center" w:pos="1440" w:leader="none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6457" w:leader="none"/>
        </w:tabs>
        <w:ind w:left="-15" w:hanging="0"/>
        <w:rPr/>
      </w:pPr>
      <w:r>
        <w:rPr/>
        <w:t xml:space="preserve">Best Diorama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Made In Michigan Civilian Subject  </w:t>
      </w:r>
    </w:p>
    <w:p>
      <w:pPr>
        <w:pStyle w:val="Normal"/>
        <w:ind w:left="-5" w:hanging="10"/>
        <w:rPr/>
      </w:pPr>
      <w:r>
        <w:rPr/>
        <w:t>Made In Michigan- Military Subject                                          Theme Award:1965</w:t>
      </w:r>
    </w:p>
    <w:p>
      <w:pPr>
        <w:pStyle w:val="Normal"/>
        <w:ind w:left="-5" w:hanging="10"/>
        <w:rPr/>
      </w:pPr>
      <w:r>
        <w:rPr/>
        <w:t>Best USAF/ANG</w:t>
      </w:r>
    </w:p>
    <w:p>
      <w:pPr>
        <w:pStyle w:val="Normal"/>
        <w:ind w:left="-5" w:hanging="1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008AFC"/>
          <w:spacing w:val="0"/>
          <w:sz w:val="22"/>
        </w:rPr>
        <w:t>Nick Vanston  Memorial Award</w:t>
      </w:r>
    </w:p>
    <w:p>
      <w:pPr>
        <w:pStyle w:val="TextBody"/>
        <w:widowControl/>
        <w:spacing w:before="0" w:after="0"/>
        <w:ind w:left="10" w:right="0" w:hanging="10"/>
        <w:rPr>
          <w:b w:val="false"/>
          <w:b w:val="false"/>
          <w:i w:val="false"/>
          <w:i w:val="false"/>
          <w:caps w:val="false"/>
          <w:smallCaps w:val="false"/>
          <w:color w:val="008AFC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8AFC"/>
          <w:spacing w:val="0"/>
          <w:sz w:val="23"/>
        </w:rPr>
        <w:t>Best Military Engineering Vehicle</w:t>
      </w:r>
    </w:p>
    <w:p>
      <w:pPr>
        <w:pStyle w:val="TextBody"/>
        <w:widowControl/>
        <w:spacing w:before="0" w:after="0"/>
        <w:ind w:left="10" w:right="0" w:hanging="10"/>
        <w:rPr>
          <w:b w:val="false"/>
          <w:b w:val="false"/>
          <w:i w:val="false"/>
          <w:i w:val="false"/>
          <w:caps w:val="false"/>
          <w:smallCaps w:val="false"/>
          <w:color w:val="008AFC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8AFC"/>
          <w:spacing w:val="0"/>
          <w:sz w:val="23"/>
        </w:rPr>
        <w:t>wheeled or tracked All countries</w:t>
      </w:r>
    </w:p>
    <w:p>
      <w:pPr>
        <w:pStyle w:val="TextBody"/>
        <w:widowControl/>
        <w:spacing w:before="0" w:after="0"/>
        <w:ind w:left="10" w:right="0" w:hanging="10"/>
        <w:rPr>
          <w:b w:val="false"/>
          <w:b w:val="false"/>
          <w:i w:val="false"/>
          <w:i w:val="false"/>
          <w:caps w:val="false"/>
          <w:smallCaps w:val="false"/>
          <w:color w:val="008AFC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8AFC"/>
          <w:spacing w:val="0"/>
          <w:sz w:val="23"/>
        </w:rPr>
        <w:t>WWII to present.</w:t>
      </w:r>
    </w:p>
    <w:p>
      <w:pPr>
        <w:pStyle w:val="TextBody"/>
        <w:widowControl/>
        <w:spacing w:before="0" w:after="0"/>
        <w:ind w:left="10" w:right="0" w:hanging="10"/>
        <w:rPr>
          <w:caps w:val="false"/>
          <w:smallCaps w:val="false"/>
          <w:color w:val="008AFC"/>
          <w:spacing w:val="0"/>
        </w:rPr>
      </w:pPr>
      <w:r>
        <w:rPr>
          <w:caps w:val="false"/>
          <w:smallCaps w:val="false"/>
          <w:color w:val="008AFC"/>
          <w:spacing w:val="0"/>
        </w:rPr>
        <w:t> </w:t>
      </w:r>
      <w:r>
        <w:rPr>
          <w:b w:val="false"/>
          <w:i w:val="false"/>
          <w:caps w:val="false"/>
          <w:smallCaps w:val="false"/>
          <w:color w:val="008AFC"/>
          <w:spacing w:val="0"/>
          <w:sz w:val="23"/>
        </w:rPr>
        <w:t>(Sponsored by Motor City Armor and Figure Society)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sectPr>
      <w:type w:val="nextPage"/>
      <w:pgSz w:w="12240" w:h="15840"/>
      <w:pgMar w:left="1440" w:right="203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2"/>
      <w:numFmt w:val="decimal"/>
      <w:lvlText w:val="%1"/>
      <w:lvlJc w:val="left"/>
      <w:pPr>
        <w:ind w:left="3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301"/>
      <w:numFmt w:val="decimal"/>
      <w:lvlText w:val="%1"/>
      <w:lvlJc w:val="left"/>
      <w:pPr>
        <w:ind w:left="3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404"/>
      <w:numFmt w:val="decimal"/>
      <w:lvlText w:val="%2"/>
      <w:lvlJc w:val="left"/>
      <w:pPr>
        <w:ind w:left="107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68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76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83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90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97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104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112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3">
    <w:lvl w:ilvl="0">
      <w:start w:val="901"/>
      <w:numFmt w:val="decimal"/>
      <w:lvlText w:val="%1"/>
      <w:lvlJc w:val="left"/>
      <w:pPr>
        <w:ind w:left="3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2" w:before="0" w:after="3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bidi w:val="0"/>
      <w:spacing w:lineRule="auto" w:line="259" w:before="0" w:after="0"/>
      <w:ind w:left="10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3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4">
    <w:name w:val="ListLabel 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5">
    <w:name w:val="ListLabel 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6">
    <w:name w:val="ListLabel 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5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6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7">
    <w:name w:val="ListLabel 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8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Neat_Office/6.2.8.2$Windows_x86 LibreOffice_project/</Application>
  <Pages>1</Pages>
  <Words>223</Words>
  <Characters>1099</Characters>
  <CharactersWithSpaces>1994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2020-01-07T21:57:00Z</dcterms:created>
  <dc:creator>James</dc:creator>
  <dc:description/>
  <dc:language>en-US</dc:language>
  <cp:lastModifiedBy/>
  <dcterms:modified xsi:type="dcterms:W3CDTF">2024-08-25T15:38:33Z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